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7E63" w14:textId="77777777" w:rsidR="00F866DB" w:rsidRPr="006877B1" w:rsidRDefault="00F866DB" w:rsidP="00F866DB">
      <w:pPr>
        <w:pStyle w:val="Heading2"/>
        <w:shd w:val="clear" w:color="auto" w:fill="FFFFFF"/>
        <w:spacing w:line="780" w:lineRule="atLeast"/>
        <w:rPr>
          <w:rFonts w:ascii="Times New Roman" w:hAnsi="Times New Roman" w:cs="Times New Roman"/>
          <w:color w:val="000000"/>
          <w:sz w:val="60"/>
          <w:szCs w:val="60"/>
        </w:rPr>
      </w:pPr>
      <w:r w:rsidRPr="006877B1">
        <w:rPr>
          <w:rFonts w:ascii="Times New Roman" w:hAnsi="Times New Roman" w:cs="Times New Roman"/>
          <w:b/>
          <w:bCs/>
          <w:color w:val="000000"/>
          <w:sz w:val="60"/>
          <w:szCs w:val="60"/>
        </w:rPr>
        <w:t>How to File a Consumer Complaint</w:t>
      </w:r>
    </w:p>
    <w:p w14:paraId="5448998B" w14:textId="77777777" w:rsidR="00F866DB" w:rsidRPr="006877B1" w:rsidRDefault="00F866DB" w:rsidP="00F866DB">
      <w:pPr>
        <w:pStyle w:val="preflex"/>
        <w:shd w:val="clear" w:color="auto" w:fill="FFFFFF"/>
        <w:spacing w:line="361" w:lineRule="atLeast"/>
        <w:rPr>
          <w:color w:val="000000"/>
          <w:spacing w:val="11"/>
          <w:sz w:val="23"/>
          <w:szCs w:val="23"/>
        </w:rPr>
      </w:pPr>
      <w:r w:rsidRPr="006877B1">
        <w:rPr>
          <w:color w:val="000000"/>
          <w:spacing w:val="11"/>
          <w:sz w:val="23"/>
          <w:szCs w:val="23"/>
        </w:rPr>
        <w:t xml:space="preserve">If you believe your rights have been violated or </w:t>
      </w:r>
      <w:proofErr w:type="gramStart"/>
      <w:r w:rsidRPr="006877B1">
        <w:rPr>
          <w:color w:val="000000"/>
          <w:spacing w:val="11"/>
          <w:sz w:val="23"/>
          <w:szCs w:val="23"/>
        </w:rPr>
        <w:t>you wish</w:t>
      </w:r>
      <w:proofErr w:type="gramEnd"/>
      <w:r w:rsidRPr="006877B1">
        <w:rPr>
          <w:color w:val="000000"/>
          <w:spacing w:val="11"/>
          <w:sz w:val="23"/>
          <w:szCs w:val="23"/>
        </w:rPr>
        <w:t xml:space="preserve"> to file a consumer complaint, you may contact the Office of the Texas Attorney General’s Consumer Protection Division.</w:t>
      </w:r>
    </w:p>
    <w:p w14:paraId="003753D3" w14:textId="77777777" w:rsidR="00F866DB" w:rsidRPr="006877B1" w:rsidRDefault="00F866DB" w:rsidP="00F866DB">
      <w:pPr>
        <w:pStyle w:val="preflex"/>
        <w:shd w:val="clear" w:color="auto" w:fill="FFFFFF"/>
        <w:spacing w:line="361" w:lineRule="atLeast"/>
        <w:rPr>
          <w:color w:val="000000"/>
          <w:spacing w:val="11"/>
          <w:sz w:val="23"/>
          <w:szCs w:val="23"/>
        </w:rPr>
      </w:pPr>
      <w:r w:rsidRPr="006877B1">
        <w:rPr>
          <w:color w:val="000000"/>
          <w:spacing w:val="11"/>
          <w:sz w:val="23"/>
          <w:szCs w:val="23"/>
        </w:rPr>
        <w:t>You can file a complaint online at:</w:t>
      </w:r>
      <w:r w:rsidRPr="006877B1">
        <w:rPr>
          <w:color w:val="000000"/>
          <w:spacing w:val="11"/>
          <w:sz w:val="23"/>
          <w:szCs w:val="23"/>
        </w:rPr>
        <w:br/>
      </w:r>
      <w:hyperlink r:id="rId4" w:history="1">
        <w:r w:rsidRPr="006877B1">
          <w:rPr>
            <w:rStyle w:val="Hyperlink"/>
            <w:rFonts w:eastAsiaTheme="majorEastAsia"/>
            <w:color w:val="000000"/>
            <w:spacing w:val="11"/>
            <w:sz w:val="23"/>
            <w:szCs w:val="23"/>
          </w:rPr>
          <w:t>https://www.texasattorneygeneral.gov/consumer-protection/file-consumer-complaint</w:t>
        </w:r>
      </w:hyperlink>
    </w:p>
    <w:p w14:paraId="65976F76" w14:textId="77777777" w:rsidR="00F866DB" w:rsidRPr="006877B1" w:rsidRDefault="00F866DB" w:rsidP="00F866DB">
      <w:pPr>
        <w:pStyle w:val="preflex"/>
        <w:shd w:val="clear" w:color="auto" w:fill="FFFFFF"/>
        <w:spacing w:line="361" w:lineRule="atLeast"/>
        <w:rPr>
          <w:color w:val="000000"/>
          <w:spacing w:val="11"/>
          <w:sz w:val="23"/>
          <w:szCs w:val="23"/>
        </w:rPr>
      </w:pPr>
      <w:r w:rsidRPr="006877B1">
        <w:rPr>
          <w:color w:val="000000"/>
          <w:spacing w:val="11"/>
          <w:sz w:val="23"/>
          <w:szCs w:val="23"/>
        </w:rPr>
        <w:t>This process is independent of the practice and allows consumers to raise concerns related to services provided in Texas.</w:t>
      </w:r>
    </w:p>
    <w:p w14:paraId="7D9BE957" w14:textId="77777777" w:rsidR="00F866DB" w:rsidRDefault="00F866DB" w:rsidP="00F866DB">
      <w:pPr>
        <w:pStyle w:val="preflex"/>
        <w:shd w:val="clear" w:color="auto" w:fill="FFFFFF"/>
        <w:spacing w:line="361" w:lineRule="atLeast"/>
        <w:rPr>
          <w:color w:val="000000"/>
          <w:spacing w:val="11"/>
          <w:sz w:val="23"/>
          <w:szCs w:val="23"/>
        </w:rPr>
      </w:pPr>
      <w:r w:rsidRPr="006877B1">
        <w:rPr>
          <w:color w:val="000000"/>
          <w:spacing w:val="11"/>
          <w:sz w:val="23"/>
          <w:szCs w:val="23"/>
        </w:rPr>
        <w:t>These disclosures are provided in accordance with Texas House Bill 4224 and Texas Health &amp; Safety Code §181.105.</w:t>
      </w:r>
    </w:p>
    <w:p w14:paraId="091CE0DD" w14:textId="77777777" w:rsidR="00F866DB" w:rsidRPr="006877B1" w:rsidRDefault="00F866DB" w:rsidP="00F866DB">
      <w:pPr>
        <w:pStyle w:val="preflex"/>
        <w:shd w:val="clear" w:color="auto" w:fill="FFFFFF"/>
        <w:spacing w:line="361" w:lineRule="atLeast"/>
        <w:rPr>
          <w:color w:val="000000"/>
          <w:spacing w:val="11"/>
          <w:sz w:val="23"/>
          <w:szCs w:val="23"/>
        </w:rPr>
      </w:pPr>
    </w:p>
    <w:p w14:paraId="6153B746" w14:textId="77777777" w:rsidR="00F866DB" w:rsidRPr="006877B1" w:rsidRDefault="00F866DB" w:rsidP="00F866DB">
      <w:pPr>
        <w:rPr>
          <w:rFonts w:ascii="Times New Roman" w:eastAsia="Times New Roman" w:hAnsi="Times New Roman" w:cs="Times New Roman"/>
          <w:color w:val="212121"/>
        </w:rPr>
      </w:pPr>
      <w:r w:rsidRPr="006877B1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</w:rPr>
        <w:t>Contact the Texas Behavioral Health Executive Council</w:t>
      </w:r>
    </w:p>
    <w:p w14:paraId="63AADE41" w14:textId="77777777" w:rsidR="00F866DB" w:rsidRPr="006877B1" w:rsidRDefault="00F866DB" w:rsidP="00F866DB">
      <w:pPr>
        <w:rPr>
          <w:rFonts w:ascii="Times New Roman" w:eastAsia="Times New Roman" w:hAnsi="Times New Roman" w:cs="Times New Roman"/>
        </w:rPr>
      </w:pPr>
      <w:r w:rsidRPr="006877B1">
        <w:rPr>
          <w:rFonts w:ascii="Times New Roman" w:eastAsia="Times New Roman" w:hAnsi="Times New Roman" w:cs="Times New Roman"/>
          <w:color w:val="000000"/>
        </w:rPr>
        <w:br/>
      </w:r>
    </w:p>
    <w:p w14:paraId="2D1D5E0C" w14:textId="77777777" w:rsidR="00F866DB" w:rsidRPr="006877B1" w:rsidRDefault="00F866DB" w:rsidP="00F866DB">
      <w:pPr>
        <w:rPr>
          <w:rFonts w:ascii="Times New Roman" w:eastAsia="Times New Roman" w:hAnsi="Times New Roman" w:cs="Times New Roman"/>
          <w:color w:val="212121"/>
        </w:rPr>
      </w:pPr>
      <w:r w:rsidRPr="006877B1">
        <w:rPr>
          <w:rFonts w:ascii="Times New Roman" w:eastAsia="Times New Roman" w:hAnsi="Times New Roman" w:cs="Times New Roman"/>
          <w:color w:val="222222"/>
          <w:sz w:val="22"/>
          <w:szCs w:val="22"/>
        </w:rPr>
        <w:t>(Licensing Authority for Licensed Professional Counselors)</w:t>
      </w:r>
    </w:p>
    <w:p w14:paraId="5AADC48E" w14:textId="77777777" w:rsidR="00F866DB" w:rsidRPr="006877B1" w:rsidRDefault="00F866DB" w:rsidP="00F866DB">
      <w:pPr>
        <w:rPr>
          <w:rFonts w:ascii="Times New Roman" w:eastAsia="Times New Roman" w:hAnsi="Times New Roman" w:cs="Times New Roman"/>
        </w:rPr>
      </w:pPr>
      <w:r w:rsidRPr="006877B1">
        <w:rPr>
          <w:rFonts w:ascii="Times New Roman" w:eastAsia="Times New Roman" w:hAnsi="Times New Roman" w:cs="Times New Roman"/>
          <w:color w:val="000000"/>
        </w:rPr>
        <w:br/>
      </w:r>
    </w:p>
    <w:p w14:paraId="575A5F64" w14:textId="77777777" w:rsidR="00F866DB" w:rsidRPr="006877B1" w:rsidRDefault="00F866DB" w:rsidP="00F866DB">
      <w:pPr>
        <w:rPr>
          <w:rFonts w:ascii="Times New Roman" w:eastAsia="Times New Roman" w:hAnsi="Times New Roman" w:cs="Times New Roman"/>
          <w:color w:val="212121"/>
        </w:rPr>
      </w:pPr>
      <w:r w:rsidRPr="006877B1">
        <w:rPr>
          <w:rFonts w:ascii="Times New Roman" w:eastAsia="Times New Roman" w:hAnsi="Times New Roman" w:cs="Times New Roman"/>
          <w:color w:val="222222"/>
          <w:sz w:val="22"/>
          <w:szCs w:val="22"/>
        </w:rPr>
        <w:t>Level Up Counseling Services is regulated by the Texas Behavioral Health Executive Council (BHEC).</w:t>
      </w:r>
    </w:p>
    <w:p w14:paraId="410A5712" w14:textId="77777777" w:rsidR="00F866DB" w:rsidRPr="006877B1" w:rsidRDefault="00F866DB" w:rsidP="00F866DB">
      <w:pPr>
        <w:rPr>
          <w:rFonts w:ascii="Times New Roman" w:eastAsia="Times New Roman" w:hAnsi="Times New Roman" w:cs="Times New Roman"/>
        </w:rPr>
      </w:pPr>
      <w:r w:rsidRPr="006877B1">
        <w:rPr>
          <w:rFonts w:ascii="Times New Roman" w:eastAsia="Times New Roman" w:hAnsi="Times New Roman" w:cs="Times New Roman"/>
          <w:color w:val="000000"/>
        </w:rPr>
        <w:br/>
      </w:r>
    </w:p>
    <w:p w14:paraId="44BB1BEA" w14:textId="77777777" w:rsidR="00F866DB" w:rsidRPr="006877B1" w:rsidRDefault="00F866DB" w:rsidP="00F866DB">
      <w:pPr>
        <w:rPr>
          <w:rFonts w:ascii="Times New Roman" w:eastAsia="Times New Roman" w:hAnsi="Times New Roman" w:cs="Times New Roman"/>
          <w:color w:val="212121"/>
        </w:rPr>
      </w:pPr>
      <w:r w:rsidRPr="006877B1">
        <w:rPr>
          <w:rFonts w:ascii="Times New Roman" w:eastAsia="Times New Roman" w:hAnsi="Times New Roman" w:cs="Times New Roman"/>
          <w:color w:val="222222"/>
          <w:sz w:val="22"/>
          <w:szCs w:val="22"/>
        </w:rPr>
        <w:t>You may contact the Council using the following webpage:</w:t>
      </w:r>
    </w:p>
    <w:p w14:paraId="592AB9B2" w14:textId="77777777" w:rsidR="00F866DB" w:rsidRPr="006877B1" w:rsidRDefault="00F866DB" w:rsidP="00F866DB">
      <w:pPr>
        <w:rPr>
          <w:rFonts w:ascii="Times New Roman" w:eastAsia="Times New Roman" w:hAnsi="Times New Roman" w:cs="Times New Roman"/>
        </w:rPr>
      </w:pPr>
      <w:r w:rsidRPr="006877B1">
        <w:rPr>
          <w:rFonts w:ascii="Times New Roman" w:eastAsia="Times New Roman" w:hAnsi="Times New Roman" w:cs="Times New Roman"/>
          <w:color w:val="000000"/>
        </w:rPr>
        <w:br/>
      </w:r>
    </w:p>
    <w:p w14:paraId="5722CBC3" w14:textId="77777777" w:rsidR="00F866DB" w:rsidRPr="006877B1" w:rsidRDefault="00F866DB" w:rsidP="00F866DB">
      <w:pPr>
        <w:rPr>
          <w:rFonts w:ascii="Times New Roman" w:eastAsia="Times New Roman" w:hAnsi="Times New Roman" w:cs="Times New Roman"/>
          <w:color w:val="212121"/>
        </w:rPr>
      </w:pPr>
      <w:r w:rsidRPr="006877B1">
        <w:rPr>
          <w:rFonts w:ascii="Times New Roman" w:eastAsia="Times New Roman" w:hAnsi="Times New Roman" w:cs="Times New Roman"/>
          <w:color w:val="222222"/>
          <w:sz w:val="22"/>
          <w:szCs w:val="22"/>
        </w:rPr>
        <w:t> </w:t>
      </w:r>
      <w:hyperlink r:id="rId5" w:tgtFrame="_blank" w:history="1">
        <w:r w:rsidRPr="006877B1"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https://bhec.texas.gov/contact-us/</w:t>
        </w:r>
      </w:hyperlink>
    </w:p>
    <w:p w14:paraId="6CEFD978" w14:textId="77777777" w:rsidR="00F866DB" w:rsidRPr="006877B1" w:rsidRDefault="00F866DB" w:rsidP="00F866DB">
      <w:pPr>
        <w:rPr>
          <w:rFonts w:ascii="Times New Roman" w:eastAsia="Times New Roman" w:hAnsi="Times New Roman" w:cs="Times New Roman"/>
        </w:rPr>
      </w:pPr>
      <w:r w:rsidRPr="006877B1">
        <w:rPr>
          <w:rFonts w:ascii="Times New Roman" w:eastAsia="Times New Roman" w:hAnsi="Times New Roman" w:cs="Times New Roman"/>
          <w:color w:val="000000"/>
        </w:rPr>
        <w:br/>
      </w:r>
    </w:p>
    <w:p w14:paraId="4876C46F" w14:textId="77777777" w:rsidR="00F866DB" w:rsidRPr="006877B1" w:rsidRDefault="00F866DB" w:rsidP="00F866DB">
      <w:pPr>
        <w:rPr>
          <w:rFonts w:ascii="Times New Roman" w:eastAsia="Times New Roman" w:hAnsi="Times New Roman" w:cs="Times New Roman"/>
          <w:color w:val="212121"/>
        </w:rPr>
      </w:pPr>
      <w:r w:rsidRPr="006877B1">
        <w:rPr>
          <w:rFonts w:ascii="Times New Roman" w:eastAsia="Times New Roman" w:hAnsi="Times New Roman" w:cs="Times New Roman"/>
          <w:color w:val="222222"/>
          <w:sz w:val="22"/>
          <w:szCs w:val="22"/>
        </w:rPr>
        <w:t>Select Licensed Professional Counselor (LPC) when submitting an inquiry.</w:t>
      </w:r>
    </w:p>
    <w:p w14:paraId="0F5AA946" w14:textId="77777777" w:rsidR="00F866DB" w:rsidRDefault="00F866DB" w:rsidP="00F866DB">
      <w:pPr>
        <w:pStyle w:val="preflex"/>
        <w:shd w:val="clear" w:color="auto" w:fill="FFFFFF"/>
        <w:spacing w:line="361" w:lineRule="atLeast"/>
        <w:rPr>
          <w:rFonts w:ascii="obviously" w:hAnsi="obviously"/>
          <w:color w:val="000000"/>
          <w:spacing w:val="11"/>
          <w:sz w:val="23"/>
          <w:szCs w:val="23"/>
        </w:rPr>
      </w:pPr>
    </w:p>
    <w:p w14:paraId="241C98D4" w14:textId="77777777" w:rsidR="00F866DB" w:rsidRDefault="00F866DB" w:rsidP="00F866DB"/>
    <w:p w14:paraId="781FD1E8" w14:textId="77777777" w:rsidR="00F866DB" w:rsidRDefault="00F866DB" w:rsidP="00F866DB"/>
    <w:p w14:paraId="77C4A9C3" w14:textId="77777777" w:rsidR="00F866DB" w:rsidRDefault="00F866DB" w:rsidP="00F866DB"/>
    <w:p w14:paraId="467ED2A7" w14:textId="77777777" w:rsidR="007021F7" w:rsidRDefault="007021F7"/>
    <w:sectPr w:rsidR="007021F7" w:rsidSect="0094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bviously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DB"/>
    <w:rsid w:val="004B4D0B"/>
    <w:rsid w:val="00571ACA"/>
    <w:rsid w:val="007021F7"/>
    <w:rsid w:val="009418B3"/>
    <w:rsid w:val="0094562D"/>
    <w:rsid w:val="00AE5CD4"/>
    <w:rsid w:val="00C30D2D"/>
    <w:rsid w:val="00F866DB"/>
    <w:rsid w:val="00FE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6B45D"/>
  <w15:chartTrackingRefBased/>
  <w15:docId w15:val="{6E64105D-FED4-FC43-AF79-0EDBB30F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6D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6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6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6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6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6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6D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6D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6D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6D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6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6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6D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6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6D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6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6DB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6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6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866DB"/>
    <w:rPr>
      <w:color w:val="0000FF"/>
      <w:u w:val="single"/>
    </w:rPr>
  </w:style>
  <w:style w:type="paragraph" w:customStyle="1" w:styleId="preflex">
    <w:name w:val="preflex"/>
    <w:basedOn w:val="Normal"/>
    <w:rsid w:val="00F866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hec.texas.gov/contact-us/" TargetMode="External"/><Relationship Id="rId4" Type="http://schemas.openxmlformats.org/officeDocument/2006/relationships/hyperlink" Target="https://www.texasattorneygeneral.gov/consumer-protection/file-consumer-compla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Brandon</dc:creator>
  <cp:keywords/>
  <dc:description/>
  <cp:lastModifiedBy>Maldonado Brandon</cp:lastModifiedBy>
  <cp:revision>1</cp:revision>
  <dcterms:created xsi:type="dcterms:W3CDTF">2025-12-16T21:32:00Z</dcterms:created>
  <dcterms:modified xsi:type="dcterms:W3CDTF">2025-12-16T21:33:00Z</dcterms:modified>
</cp:coreProperties>
</file>